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EC" w:rsidRDefault="00FC7339">
      <w:r>
        <w:t>To The Editor</w:t>
      </w:r>
      <w:r w:rsidR="005C63EC">
        <w:t>—</w:t>
      </w:r>
    </w:p>
    <w:p w:rsidR="005C63EC" w:rsidRDefault="005C63EC"/>
    <w:p w:rsidR="005C63EC" w:rsidRDefault="005C63EC">
      <w:r>
        <w:t>In the article, “Unlikely Radicals Take Aim At Corporate Jewish Burial Business,”  (June 21 Issue), Josh Nathan-</w:t>
      </w:r>
      <w:proofErr w:type="spellStart"/>
      <w:r>
        <w:t>Kazis</w:t>
      </w:r>
      <w:proofErr w:type="spellEnd"/>
      <w:r>
        <w:t xml:space="preserve"> makes some significant errors that </w:t>
      </w:r>
      <w:r w:rsidR="00D03F1B">
        <w:t xml:space="preserve">distort the work of </w:t>
      </w:r>
      <w:r w:rsidR="002F1022">
        <w:t>our organization and the mitzvoth we advocate.</w:t>
      </w:r>
    </w:p>
    <w:p w:rsidR="00D03F1B" w:rsidRDefault="00D03F1B"/>
    <w:p w:rsidR="005C4F4C" w:rsidRDefault="00D03F1B">
      <w:r>
        <w:t xml:space="preserve">One central theme </w:t>
      </w:r>
      <w:r w:rsidR="00635732">
        <w:t xml:space="preserve">of the article </w:t>
      </w:r>
      <w:r>
        <w:t>is that Rabbi Da</w:t>
      </w:r>
      <w:r w:rsidR="00635732">
        <w:t xml:space="preserve">niel Wasserman and his attorney, </w:t>
      </w:r>
      <w:proofErr w:type="spellStart"/>
      <w:r w:rsidR="00635732">
        <w:t>Efrem</w:t>
      </w:r>
      <w:proofErr w:type="spellEnd"/>
      <w:r w:rsidR="00635732">
        <w:t xml:space="preserve"> Grail, </w:t>
      </w:r>
      <w:r>
        <w:t>represent Kavod v’Nichum (KVN) and its approach to community education.</w:t>
      </w:r>
      <w:r w:rsidR="00FC7339">
        <w:t xml:space="preserve">  Leading with a file photo of Rabbi Wasserman is misleading.</w:t>
      </w:r>
      <w:r>
        <w:t xml:space="preserve">  Neither Rabbi Wasserman nor Mr. Grail is a member of KVN.  Neither was a “conference </w:t>
      </w:r>
      <w:bookmarkStart w:id="0" w:name="_GoBack"/>
      <w:bookmarkEnd w:id="0"/>
      <w:r>
        <w:t xml:space="preserve">attendee.”  Both were invited presenters, brought in to </w:t>
      </w:r>
      <w:r w:rsidR="00635732">
        <w:t>discuss the</w:t>
      </w:r>
      <w:r>
        <w:t xml:space="preserve"> particular religious-freedom legal case behind their community’s </w:t>
      </w:r>
      <w:r w:rsidR="00635732">
        <w:t>practice</w:t>
      </w:r>
      <w:r>
        <w:t xml:space="preserve"> of traditional, non-commercial funeral and burial practices.  Other conference speakers included the very corporate cemet</w:t>
      </w:r>
      <w:r w:rsidR="00635732">
        <w:t>ery owner/manager David Shipper.  Others ignored by Mr. Nathan-</w:t>
      </w:r>
      <w:proofErr w:type="spellStart"/>
      <w:r w:rsidR="00635732">
        <w:t>Kazis</w:t>
      </w:r>
      <w:proofErr w:type="spellEnd"/>
      <w:r w:rsidR="00635732">
        <w:t xml:space="preserve"> included</w:t>
      </w:r>
      <w:r>
        <w:t xml:space="preserve"> </w:t>
      </w:r>
      <w:proofErr w:type="spellStart"/>
      <w:r>
        <w:t>Blu</w:t>
      </w:r>
      <w:proofErr w:type="spellEnd"/>
      <w:r>
        <w:t xml:space="preserve"> Greenberg discussing Orthodox perspectives on organ donation,</w:t>
      </w:r>
      <w:r w:rsidR="00635732">
        <w:t xml:space="preserve"> and</w:t>
      </w:r>
      <w:r>
        <w:t xml:space="preserve"> Leonard Fein talking about how</w:t>
      </w:r>
      <w:r w:rsidR="00635732">
        <w:t xml:space="preserve"> to comfort (and</w:t>
      </w:r>
      <w:r>
        <w:t xml:space="preserve"> </w:t>
      </w:r>
      <w:r w:rsidR="00635732">
        <w:t>NOT</w:t>
      </w:r>
      <w:r>
        <w:t xml:space="preserve"> to comfort</w:t>
      </w:r>
      <w:r w:rsidR="00635732">
        <w:t>)</w:t>
      </w:r>
      <w:r>
        <w:t xml:space="preserve"> a bereaved parent, and many others.  We advocate a vigorous </w:t>
      </w:r>
      <w:r w:rsidR="005C4F4C">
        <w:t>discussion of</w:t>
      </w:r>
      <w:r>
        <w:t xml:space="preserve"> issues of interest</w:t>
      </w:r>
      <w:r w:rsidR="005C4F4C">
        <w:t xml:space="preserve"> to our organization and our members</w:t>
      </w:r>
      <w:r>
        <w:t>.</w:t>
      </w:r>
      <w:r w:rsidR="005C4F4C">
        <w:t xml:space="preserve">  </w:t>
      </w:r>
    </w:p>
    <w:p w:rsidR="005C4F4C" w:rsidRDefault="005C4F4C"/>
    <w:p w:rsidR="005C4F4C" w:rsidRDefault="005C4F4C">
      <w:r>
        <w:t>We are not a “death care” organization.  As many of us explained in personal conversations with Mr. Nathan-</w:t>
      </w:r>
      <w:proofErr w:type="spellStart"/>
      <w:r>
        <w:t>Kazis</w:t>
      </w:r>
      <w:proofErr w:type="spellEnd"/>
      <w:r>
        <w:t xml:space="preserve">, we advocate a holistic Jewish approach to the spectrum of the life cycle from illness through death, bereavement, and living on after a personal loss.  </w:t>
      </w:r>
      <w:r w:rsidR="00D03F1B">
        <w:t xml:space="preserve">  </w:t>
      </w:r>
      <w:r>
        <w:t xml:space="preserve">As much as our work is centered </w:t>
      </w:r>
      <w:proofErr w:type="gramStart"/>
      <w:r>
        <w:t>around</w:t>
      </w:r>
      <w:proofErr w:type="gramEnd"/>
      <w:r>
        <w:t xml:space="preserve"> death, our aim is to help Jews find meaning, communal connection, and comfort trough living </w:t>
      </w:r>
      <w:proofErr w:type="spellStart"/>
      <w:r>
        <w:t>Jewishly</w:t>
      </w:r>
      <w:proofErr w:type="spellEnd"/>
      <w:r>
        <w:t xml:space="preserve"> at the </w:t>
      </w:r>
      <w:r w:rsidR="00635732">
        <w:t>toughest of times</w:t>
      </w:r>
      <w:r>
        <w:t>.</w:t>
      </w:r>
    </w:p>
    <w:p w:rsidR="005C4F4C" w:rsidRDefault="005C4F4C"/>
    <w:p w:rsidR="005C4F4C" w:rsidRDefault="005C4F4C">
      <w:r>
        <w:t>As an organization, we work with many funeral directors and cemetery managers to promote shared Jewish values and communal interests.  We would never denigrate our partners by calling them “coffin hawkers.”</w:t>
      </w:r>
      <w:r w:rsidR="00EE51DE">
        <w:t xml:space="preserve">  Mr. Nathan-</w:t>
      </w:r>
      <w:proofErr w:type="spellStart"/>
      <w:r w:rsidR="00EE51DE">
        <w:t>Kazis</w:t>
      </w:r>
      <w:proofErr w:type="spellEnd"/>
      <w:r w:rsidR="00EE51DE">
        <w:t xml:space="preserve"> quotes our executive director, David Zinner, saying as much.</w:t>
      </w:r>
    </w:p>
    <w:p w:rsidR="005C4F4C" w:rsidRDefault="005C4F4C"/>
    <w:p w:rsidR="005C4F4C" w:rsidRDefault="005C4F4C">
      <w:r>
        <w:t>Mr. Nathan-</w:t>
      </w:r>
      <w:proofErr w:type="spellStart"/>
      <w:r>
        <w:t>Kazis</w:t>
      </w:r>
      <w:proofErr w:type="spellEnd"/>
      <w:r>
        <w:t xml:space="preserve"> also misrepresents many aspects of the work of the chevra </w:t>
      </w:r>
      <w:proofErr w:type="spellStart"/>
      <w:r>
        <w:t>kadisha</w:t>
      </w:r>
      <w:proofErr w:type="spellEnd"/>
      <w:r>
        <w:t xml:space="preserve">, </w:t>
      </w:r>
      <w:proofErr w:type="gramStart"/>
      <w:r>
        <w:t>the  sacred</w:t>
      </w:r>
      <w:proofErr w:type="gramEnd"/>
      <w:r>
        <w:t xml:space="preserve"> society that performs Jewish ritual </w:t>
      </w:r>
      <w:r w:rsidR="005D5F0C">
        <w:t xml:space="preserve">around illness, death and </w:t>
      </w:r>
      <w:proofErr w:type="spellStart"/>
      <w:r w:rsidR="005D5F0C">
        <w:t>burual</w:t>
      </w:r>
      <w:proofErr w:type="spellEnd"/>
      <w:r w:rsidR="005D5F0C">
        <w:t>.  It is not a “secret society.”  The rituals we perform are accessible to anyone who wants to know about them.  That said</w:t>
      </w:r>
      <w:proofErr w:type="gramStart"/>
      <w:r w:rsidR="005D5F0C">
        <w:t>,</w:t>
      </w:r>
      <w:proofErr w:type="gramEnd"/>
      <w:r w:rsidR="005D5F0C">
        <w:t xml:space="preserve"> we hold the specifics of any individual person’s life, death and burial in the strictest confidence.  Since we do not expect thanks or earthly reward for our work, some chevra </w:t>
      </w:r>
      <w:proofErr w:type="spellStart"/>
      <w:r w:rsidR="005D5F0C">
        <w:t>kadisha</w:t>
      </w:r>
      <w:proofErr w:type="spellEnd"/>
      <w:r w:rsidR="005D5F0C">
        <w:t xml:space="preserve"> members are uncomfortable being singled out in their communities.  If Mr. Nathan-</w:t>
      </w:r>
      <w:proofErr w:type="spellStart"/>
      <w:r w:rsidR="005D5F0C">
        <w:t>Kazis</w:t>
      </w:r>
      <w:proofErr w:type="spellEnd"/>
      <w:r w:rsidR="005D5F0C">
        <w:t xml:space="preserve"> misunderstood this reticence for a blanket policy on secrecy, he was mistaken.</w:t>
      </w:r>
    </w:p>
    <w:p w:rsidR="005D5F0C" w:rsidRDefault="005D5F0C"/>
    <w:p w:rsidR="005D5F0C" w:rsidRDefault="005D5F0C">
      <w:r>
        <w:t xml:space="preserve">Chevra </w:t>
      </w:r>
      <w:proofErr w:type="spellStart"/>
      <w:r>
        <w:t>kadisha</w:t>
      </w:r>
      <w:proofErr w:type="spellEnd"/>
      <w:r>
        <w:t xml:space="preserve"> members are not “shut in a room with a corpse.”  We engage with illness and death with intention, supported in difficult work b</w:t>
      </w:r>
      <w:r w:rsidR="00EE51DE">
        <w:t xml:space="preserve">y age-old ritual and words of </w:t>
      </w:r>
      <w:proofErr w:type="spellStart"/>
      <w:r w:rsidR="00EE51DE">
        <w:t>Tanakh</w:t>
      </w:r>
      <w:proofErr w:type="spellEnd"/>
      <w:r w:rsidR="00EE51DE">
        <w:t xml:space="preserve">.  </w:t>
      </w:r>
    </w:p>
    <w:p w:rsidR="005C4F4C" w:rsidRDefault="005C4F4C"/>
    <w:p w:rsidR="00F94F39" w:rsidRDefault="00EE51DE">
      <w:r>
        <w:t xml:space="preserve">There are serious issue raised by the cost of funerals in the US and Canada.  We believe that the Jewish community needs to act as educated consumers in their </w:t>
      </w:r>
      <w:r>
        <w:lastRenderedPageBreak/>
        <w:t>decisions about death and burial, just as any educated consumer woul</w:t>
      </w:r>
      <w:r w:rsidR="00635732">
        <w:t>d make informed decisions about</w:t>
      </w:r>
      <w:r>
        <w:t xml:space="preserve"> any other transaction involving thousands of dollars.</w:t>
      </w:r>
      <w:r w:rsidR="00635732">
        <w:t xml:space="preserve">  When such a transaction involves religious and ethical values, those values must be part of the conversation.</w:t>
      </w:r>
    </w:p>
    <w:p w:rsidR="00635732" w:rsidRDefault="00635732"/>
    <w:p w:rsidR="00635732" w:rsidRDefault="00635732">
      <w:r>
        <w:t>Blowing one conference workshop out of proportion, misrepresenting well-meaning people, and getting the facts about Jewish ritual wrong do nothing to further an ongoing discussion about important issues.</w:t>
      </w:r>
    </w:p>
    <w:p w:rsidR="003E32E4" w:rsidRDefault="003E32E4"/>
    <w:p w:rsidR="003E32E4" w:rsidRDefault="003E32E4">
      <w:r>
        <w:t>We ask that you clarify these errors in future publications.</w:t>
      </w:r>
    </w:p>
    <w:p w:rsidR="003E32E4" w:rsidRDefault="003E32E4"/>
    <w:p w:rsidR="003E32E4" w:rsidRDefault="003E32E4">
      <w:r>
        <w:t xml:space="preserve">Sincerely, </w:t>
      </w:r>
    </w:p>
    <w:p w:rsidR="003E32E4" w:rsidRDefault="003E32E4"/>
    <w:p w:rsidR="003E32E4" w:rsidRDefault="003E32E4">
      <w:r>
        <w:t>Michael Slater, President</w:t>
      </w:r>
    </w:p>
    <w:p w:rsidR="003E32E4" w:rsidRDefault="003E32E4">
      <w:r>
        <w:t>Stuart Kelman, Chairman</w:t>
      </w:r>
    </w:p>
    <w:p w:rsidR="003E32E4" w:rsidRDefault="003E32E4">
      <w:r>
        <w:t>The Board of Directors of Kavod v’Nichum</w:t>
      </w:r>
    </w:p>
    <w:p w:rsidR="003E32E4" w:rsidRDefault="003E32E4">
      <w:r>
        <w:t>David Zinner, Executive Director</w:t>
      </w:r>
    </w:p>
    <w:sectPr w:rsidR="003E32E4" w:rsidSect="00E929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5C63EC"/>
    <w:rsid w:val="002F1022"/>
    <w:rsid w:val="003E32E4"/>
    <w:rsid w:val="005C4F4C"/>
    <w:rsid w:val="005C63EC"/>
    <w:rsid w:val="005D5F0C"/>
    <w:rsid w:val="00635732"/>
    <w:rsid w:val="00B61730"/>
    <w:rsid w:val="00BB13FA"/>
    <w:rsid w:val="00D03F1B"/>
    <w:rsid w:val="00E92946"/>
    <w:rsid w:val="00EE51DE"/>
    <w:rsid w:val="00F94F39"/>
    <w:rsid w:val="00FC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Slater &amp; SE Waskow</dc:creator>
  <cp:keywords/>
  <dc:description/>
  <cp:lastModifiedBy>David Zinner</cp:lastModifiedBy>
  <cp:revision>2</cp:revision>
  <dcterms:created xsi:type="dcterms:W3CDTF">2013-06-28T02:05:00Z</dcterms:created>
  <dcterms:modified xsi:type="dcterms:W3CDTF">2013-06-28T02:05:00Z</dcterms:modified>
</cp:coreProperties>
</file>